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2E9A" w14:textId="4D463D98" w:rsidR="006B1BB6" w:rsidRPr="00316C3C" w:rsidRDefault="0097305C" w:rsidP="00316C3C">
      <w:pPr>
        <w:jc w:val="center"/>
        <w:rPr>
          <w:b/>
          <w:sz w:val="44"/>
          <w:szCs w:val="44"/>
        </w:rPr>
      </w:pPr>
      <w:r w:rsidRPr="00316C3C">
        <w:rPr>
          <w:b/>
          <w:sz w:val="44"/>
          <w:szCs w:val="44"/>
        </w:rPr>
        <w:t>Unit 14</w:t>
      </w:r>
      <w:r w:rsidR="00D063CD" w:rsidRPr="00316C3C">
        <w:rPr>
          <w:b/>
          <w:sz w:val="44"/>
          <w:szCs w:val="44"/>
        </w:rPr>
        <w:t xml:space="preserve"> Vocabulary</w:t>
      </w:r>
      <w:r w:rsidR="00316C3C">
        <w:rPr>
          <w:b/>
          <w:sz w:val="44"/>
          <w:szCs w:val="44"/>
        </w:rPr>
        <w:t xml:space="preserve"> (Definitions only)</w:t>
      </w:r>
    </w:p>
    <w:p w14:paraId="7AF4ADE6" w14:textId="77777777" w:rsidR="00D063CD" w:rsidRPr="00316C3C" w:rsidRDefault="00D063CD" w:rsidP="00316C3C">
      <w:pPr>
        <w:rPr>
          <w:sz w:val="44"/>
          <w:szCs w:val="44"/>
        </w:rPr>
      </w:pPr>
    </w:p>
    <w:p w14:paraId="3399945B" w14:textId="77777777" w:rsidR="00316C3C" w:rsidRDefault="00316C3C" w:rsidP="00316C3C">
      <w:pPr>
        <w:pStyle w:val="ListParagraph"/>
        <w:numPr>
          <w:ilvl w:val="0"/>
          <w:numId w:val="1"/>
        </w:numPr>
        <w:rPr>
          <w:sz w:val="44"/>
          <w:szCs w:val="44"/>
        </w:rPr>
        <w:sectPr w:rsidR="00316C3C" w:rsidSect="007342D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7C041B3" w14:textId="4D93A123" w:rsidR="000E15E5" w:rsidRPr="00316C3C" w:rsidRDefault="000E15E5" w:rsidP="00316C3C">
      <w:pPr>
        <w:pStyle w:val="ListParagraph"/>
        <w:numPr>
          <w:ilvl w:val="0"/>
          <w:numId w:val="1"/>
        </w:numPr>
        <w:rPr>
          <w:sz w:val="44"/>
          <w:szCs w:val="44"/>
        </w:rPr>
        <w:sectPr w:rsidR="000E15E5" w:rsidRPr="00316C3C" w:rsidSect="00316C3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A52E4B" w14:textId="77777777" w:rsidR="00D063CD" w:rsidRPr="00316C3C" w:rsidRDefault="00D063CD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16C3C">
        <w:rPr>
          <w:b/>
          <w:sz w:val="48"/>
          <w:szCs w:val="48"/>
        </w:rPr>
        <w:lastRenderedPageBreak/>
        <w:t>Thurgood Marshall</w:t>
      </w:r>
    </w:p>
    <w:p w14:paraId="6CEDCAE9" w14:textId="77777777" w:rsidR="00D063CD" w:rsidRPr="00316C3C" w:rsidRDefault="00D063CD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16C3C">
        <w:rPr>
          <w:b/>
          <w:sz w:val="48"/>
          <w:szCs w:val="48"/>
        </w:rPr>
        <w:t>Brown v. Board of Education</w:t>
      </w:r>
    </w:p>
    <w:p w14:paraId="6063D264" w14:textId="05621DA7" w:rsidR="00D063CD" w:rsidRPr="00316C3C" w:rsidRDefault="00D063CD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16C3C">
        <w:rPr>
          <w:b/>
          <w:sz w:val="48"/>
          <w:szCs w:val="48"/>
        </w:rPr>
        <w:t>Rosa Parks</w:t>
      </w:r>
    </w:p>
    <w:p w14:paraId="708B3718" w14:textId="77777777" w:rsidR="00D063CD" w:rsidRPr="00316C3C" w:rsidRDefault="00D063CD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16C3C">
        <w:rPr>
          <w:b/>
          <w:sz w:val="48"/>
          <w:szCs w:val="48"/>
        </w:rPr>
        <w:t>SCLC</w:t>
      </w:r>
    </w:p>
    <w:p w14:paraId="27CD7BB9" w14:textId="77777777" w:rsidR="00D063CD" w:rsidRPr="00316C3C" w:rsidRDefault="00D063CD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16C3C">
        <w:rPr>
          <w:b/>
          <w:sz w:val="48"/>
          <w:szCs w:val="48"/>
        </w:rPr>
        <w:t>Sit-in</w:t>
      </w:r>
    </w:p>
    <w:p w14:paraId="1110202F" w14:textId="77777777" w:rsidR="00D063CD" w:rsidRPr="00316C3C" w:rsidRDefault="00D063CD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16C3C">
        <w:rPr>
          <w:b/>
          <w:sz w:val="48"/>
          <w:szCs w:val="48"/>
        </w:rPr>
        <w:t>Freedom Riders</w:t>
      </w:r>
    </w:p>
    <w:p w14:paraId="2F2953A4" w14:textId="053DCB25" w:rsidR="00316C3C" w:rsidRPr="00316C3C" w:rsidRDefault="00316C3C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16C3C">
        <w:rPr>
          <w:b/>
          <w:sz w:val="48"/>
          <w:szCs w:val="48"/>
        </w:rPr>
        <w:t>Civil Rights Act 1964</w:t>
      </w:r>
    </w:p>
    <w:p w14:paraId="3360311E" w14:textId="226145F7" w:rsidR="00316C3C" w:rsidRPr="00316C3C" w:rsidRDefault="00316C3C" w:rsidP="00316C3C">
      <w:pPr>
        <w:rPr>
          <w:b/>
          <w:sz w:val="48"/>
          <w:szCs w:val="48"/>
        </w:rPr>
        <w:sectPr w:rsidR="00316C3C" w:rsidRPr="00316C3C" w:rsidSect="00316C3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AFC4DB8" w14:textId="25DD3C54" w:rsidR="00D063CD" w:rsidRPr="00316C3C" w:rsidRDefault="00316C3C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16C3C">
        <w:rPr>
          <w:b/>
          <w:sz w:val="48"/>
          <w:szCs w:val="48"/>
        </w:rPr>
        <w:lastRenderedPageBreak/>
        <w:t>Voting Rights Act 19</w:t>
      </w:r>
      <w:r w:rsidR="00D063CD" w:rsidRPr="00316C3C">
        <w:rPr>
          <w:b/>
          <w:sz w:val="48"/>
          <w:szCs w:val="48"/>
        </w:rPr>
        <w:t>65</w:t>
      </w:r>
    </w:p>
    <w:p w14:paraId="4CB0CBB5" w14:textId="77777777" w:rsidR="00D063CD" w:rsidRPr="00316C3C" w:rsidRDefault="00D063CD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16C3C">
        <w:rPr>
          <w:b/>
          <w:sz w:val="48"/>
          <w:szCs w:val="48"/>
        </w:rPr>
        <w:t>Affirmative Action</w:t>
      </w:r>
    </w:p>
    <w:p w14:paraId="3583C867" w14:textId="4B09F3A3" w:rsidR="00D063CD" w:rsidRPr="00316C3C" w:rsidRDefault="00316C3C" w:rsidP="00316C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Oliver Hill</w:t>
      </w:r>
      <w:bookmarkStart w:id="0" w:name="_GoBack"/>
      <w:bookmarkEnd w:id="0"/>
    </w:p>
    <w:p w14:paraId="2EF9FB26" w14:textId="77777777" w:rsidR="000E15E5" w:rsidRDefault="000E15E5" w:rsidP="00D063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  <w:sectPr w:rsidR="000E15E5" w:rsidSect="00316C3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724B15A" w14:textId="38C6D705" w:rsidR="00D063CD" w:rsidRPr="00D063CD" w:rsidRDefault="00D063CD" w:rsidP="00B10653">
      <w:pPr>
        <w:pStyle w:val="ListParagraph"/>
        <w:spacing w:line="480" w:lineRule="auto"/>
        <w:ind w:left="360"/>
        <w:rPr>
          <w:sz w:val="28"/>
          <w:szCs w:val="28"/>
        </w:rPr>
      </w:pPr>
    </w:p>
    <w:sectPr w:rsidR="00D063CD" w:rsidRPr="00D063CD" w:rsidSect="000E15E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42F"/>
    <w:multiLevelType w:val="hybridMultilevel"/>
    <w:tmpl w:val="C34CD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CD"/>
    <w:rsid w:val="000E15E5"/>
    <w:rsid w:val="00316C3C"/>
    <w:rsid w:val="00541E41"/>
    <w:rsid w:val="006B1BB6"/>
    <w:rsid w:val="007342DB"/>
    <w:rsid w:val="0097305C"/>
    <w:rsid w:val="00B10653"/>
    <w:rsid w:val="00D0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69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174</Characters>
  <Application>Microsoft Macintosh Word</Application>
  <DocSecurity>0</DocSecurity>
  <Lines>1</Lines>
  <Paragraphs>1</Paragraphs>
  <ScaleCrop>false</ScaleCrop>
  <Company>Hampton City Schools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5</cp:revision>
  <dcterms:created xsi:type="dcterms:W3CDTF">2014-03-26T13:33:00Z</dcterms:created>
  <dcterms:modified xsi:type="dcterms:W3CDTF">2016-04-19T15:07:00Z</dcterms:modified>
</cp:coreProperties>
</file>